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Garamond" w:hAnsi="Garamond" w:cs="Garamond" w:eastAsia="Garamond"/>
          <w:b/>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DICHIARAZIONE SOSTITUTIVA DI ATTO NOTORIO</w:t>
      </w:r>
    </w:p>
    <w:p>
      <w:pPr>
        <w:spacing w:before="0" w:after="0" w:line="240"/>
        <w:ind w:right="0" w:left="0" w:firstLine="0"/>
        <w:jc w:val="center"/>
        <w:rPr>
          <w:rFonts w:ascii="Garamond" w:hAnsi="Garamond" w:cs="Garamond" w:eastAsia="Garamond"/>
          <w:b/>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DI INSUSSISTENZA DI CAUSE DI INCOMPATIBILITÀ </w:t>
      </w:r>
    </w:p>
    <w:p>
      <w:pPr>
        <w:spacing w:before="0" w:after="0" w:line="240"/>
        <w:ind w:right="0" w:left="0" w:firstLine="0"/>
        <w:jc w:val="center"/>
        <w:rPr>
          <w:rFonts w:ascii="Garamond" w:hAnsi="Garamond" w:cs="Garamond" w:eastAsia="Garamond"/>
          <w:b/>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AI SENSI DEL D. LGS. N. 39 DELL’8 APRILE 2013</w:t>
      </w:r>
    </w:p>
    <w:p>
      <w:pPr>
        <w:spacing w:before="0" w:after="0" w:line="240"/>
        <w:ind w:right="0" w:left="0" w:firstLine="0"/>
        <w:jc w:val="left"/>
        <w:rPr>
          <w:rFonts w:ascii="Garamond" w:hAnsi="Garamond" w:cs="Garamond" w:eastAsia="Garamond"/>
          <w:color w:val="auto"/>
          <w:spacing w:val="0"/>
          <w:position w:val="0"/>
          <w:sz w:val="24"/>
          <w:shd w:fill="auto" w:val="clear"/>
        </w:rPr>
      </w:pPr>
    </w:p>
    <w:p>
      <w:pPr>
        <w:spacing w:before="0" w:after="0" w:line="24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left"/>
        <w:rPr>
          <w:rFonts w:ascii="Garamond" w:hAnsi="Garamond" w:cs="Garamond" w:eastAsia="Garamond"/>
          <w:color w:val="auto"/>
          <w:spacing w:val="0"/>
          <w:position w:val="0"/>
          <w:sz w:val="24"/>
          <w:shd w:fill="auto" w:val="clear"/>
        </w:rPr>
      </w:pPr>
    </w:p>
    <w:p>
      <w:pPr>
        <w:suppressAutoHyphens w:val="true"/>
        <w:spacing w:before="0" w:after="0" w:line="240"/>
        <w:ind w:right="0" w:left="0" w:firstLine="0"/>
        <w:jc w:val="center"/>
        <w:rPr>
          <w:rFonts w:ascii="Garamond" w:hAnsi="Garamond" w:cs="Garamond" w:eastAsia="Garamond"/>
          <w:i/>
          <w:color w:val="auto"/>
          <w:spacing w:val="0"/>
          <w:position w:val="0"/>
          <w:sz w:val="24"/>
          <w:shd w:fill="auto" w:val="clear"/>
        </w:rPr>
      </w:pP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La sottoscritta Natalia D'Esposito nata  a Napoli, il 26/04/1972, in riferimento agli  incarichi di   Dirigente del Servizio Demanio e Patrimonio e di dirigente  del Servizio Politiche per la Casa  del Comune di Napoli, presa visione della normativa introdotta dal D. Lgs 8/04/2013 n. 39</w:t>
      </w:r>
      <w:r>
        <w:rPr>
          <w:rFonts w:ascii="Arial" w:hAnsi="Arial" w:cs="Arial" w:eastAsia="Arial"/>
          <w:color w:val="auto"/>
          <w:spacing w:val="0"/>
          <w:position w:val="0"/>
          <w:sz w:val="22"/>
          <w:shd w:fill="auto" w:val="clear"/>
        </w:rPr>
        <w:t xml:space="preserve">, </w:t>
      </w:r>
      <w:r>
        <w:rPr>
          <w:rFonts w:ascii="Garamond" w:hAnsi="Garamond" w:cs="Garamond" w:eastAsia="Garamond"/>
          <w:color w:val="auto"/>
          <w:spacing w:val="0"/>
          <w:position w:val="0"/>
          <w:sz w:val="24"/>
          <w:shd w:fill="auto" w:val="clear"/>
        </w:rPr>
        <w:t xml:space="preserve">sotto la propria responsabilità, ai sensi degli art. 46 e 47 del D.P.R. 445/2000, consapevole della sanzione dell’inconferibilità di incarichi per cinque anni in caso di dichiarazione mendace (art. 20, co. 5, d.lgs. 39/2013), nonché delle sanzioni penali, nel caso di dichiarazioni non veritiere, di formazione o uso di atti falsi, richiamate dall’articolo 76 del D.P.R. 445/2000, ed infine della decadenza dai benefici conseguenti al provvedimento eventualmente emanato sulla base della dichiarazione non veritiera, qualora dal controllo effettuato emerga la non veridicità del contenuto di taluna delle dichiarazioni rese (art. 75 D.P.R. 445/2000)</w:t>
      </w:r>
    </w:p>
    <w:p>
      <w:pPr>
        <w:spacing w:before="0" w:after="0" w:line="360"/>
        <w:ind w:right="0" w:left="0" w:firstLine="0"/>
        <w:jc w:val="center"/>
        <w:rPr>
          <w:rFonts w:ascii="Garamond" w:hAnsi="Garamond" w:cs="Garamond" w:eastAsia="Garamond"/>
          <w:b/>
          <w:color w:val="auto"/>
          <w:spacing w:val="0"/>
          <w:position w:val="0"/>
          <w:sz w:val="24"/>
          <w:shd w:fill="auto" w:val="clear"/>
        </w:rPr>
      </w:pPr>
    </w:p>
    <w:p>
      <w:pPr>
        <w:spacing w:before="0" w:after="0" w:line="360"/>
        <w:ind w:right="0" w:left="0" w:firstLine="0"/>
        <w:jc w:val="center"/>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D I C H I A R A</w:t>
      </w:r>
    </w:p>
    <w:p>
      <w:pPr>
        <w:spacing w:before="0" w:after="0" w:line="360"/>
        <w:ind w:right="0" w:left="0" w:firstLine="0"/>
        <w:jc w:val="left"/>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 </w:t>
      </w:r>
    </w:p>
    <w:p>
      <w:pPr>
        <w:spacing w:before="0" w:after="0" w:line="360"/>
        <w:ind w:right="0" w:left="0" w:hanging="426"/>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32"/>
          <w:shd w:fill="auto" w:val="clear"/>
        </w:rPr>
        <w:t xml:space="preserve">     X </w:t>
      </w:r>
      <w:r>
        <w:rPr>
          <w:rFonts w:ascii="Garamond" w:hAnsi="Garamond" w:cs="Garamond" w:eastAsia="Garamond"/>
          <w:color w:val="auto"/>
          <w:spacing w:val="0"/>
          <w:position w:val="0"/>
          <w:sz w:val="24"/>
          <w:shd w:fill="auto" w:val="clear"/>
        </w:rPr>
        <w:t xml:space="preserve">ai sensi dell’art. 20 del D. Lgs. 8 aprile 2013, n. 39, l’insussistenza di cause di incompatibilità dell’incarico previste dal D. Lgs n. 39/2013 ed in particolare l’insussistenza delle cause di cui ai seguenti artt. 9, 11, 12: </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Art. 9</w:t>
      </w:r>
      <w:r>
        <w:rPr>
          <w:rFonts w:ascii="Garamond" w:hAnsi="Garamond" w:cs="Garamond" w:eastAsia="Garamond"/>
          <w:color w:val="auto"/>
          <w:spacing w:val="0"/>
          <w:position w:val="0"/>
          <w:sz w:val="24"/>
          <w:shd w:fill="auto" w:val="clear"/>
        </w:rPr>
        <w:t xml:space="preserve"> – Incompatibilità tra incarichi e cariche in enti di diritto privato regolati o finanziati nonché tra gli stessi incarichi e le attività professionali;</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Art. 11</w:t>
      </w:r>
      <w:r>
        <w:rPr>
          <w:rFonts w:ascii="Garamond" w:hAnsi="Garamond" w:cs="Garamond" w:eastAsia="Garamond"/>
          <w:color w:val="auto"/>
          <w:spacing w:val="0"/>
          <w:position w:val="0"/>
          <w:sz w:val="24"/>
          <w:shd w:fill="auto" w:val="clear"/>
        </w:rPr>
        <w:t xml:space="preserve"> – Incompatibilità tra incarichi amministrativi di vertice e di amministratore di ente pubblico e cariche di componenti degli organi di indirizzo nelle amministrazioni statali, regionali e locali;</w:t>
      </w: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b/>
          <w:color w:val="auto"/>
          <w:spacing w:val="0"/>
          <w:position w:val="0"/>
          <w:sz w:val="24"/>
          <w:shd w:fill="auto" w:val="clear"/>
        </w:rPr>
        <w:t xml:space="preserve">Art. 12</w:t>
      </w:r>
      <w:r>
        <w:rPr>
          <w:rFonts w:ascii="Garamond" w:hAnsi="Garamond" w:cs="Garamond" w:eastAsia="Garamond"/>
          <w:color w:val="auto"/>
          <w:spacing w:val="0"/>
          <w:position w:val="0"/>
          <w:sz w:val="24"/>
          <w:shd w:fill="auto" w:val="clear"/>
        </w:rPr>
        <w:t xml:space="preserve"> – Incompatibilità tra incarichi dirigenziali interni e esterni e cariche di componenti degli organi di indirizzo nelle amministrazioni statali, regionali e locali.</w:t>
      </w:r>
    </w:p>
    <w:p>
      <w:pPr>
        <w:spacing w:before="0" w:after="0" w:line="360"/>
        <w:ind w:right="0" w:left="0" w:firstLine="0"/>
        <w:jc w:val="left"/>
        <w:rPr>
          <w:rFonts w:ascii="Garamond" w:hAnsi="Garamond" w:cs="Garamond" w:eastAsia="Garamond"/>
          <w:color w:val="auto"/>
          <w:spacing w:val="0"/>
          <w:position w:val="0"/>
          <w:sz w:val="16"/>
          <w:shd w:fill="auto" w:val="clear"/>
        </w:rPr>
      </w:pPr>
    </w:p>
    <w:p>
      <w:pPr>
        <w:spacing w:before="0" w:after="0" w:line="360"/>
        <w:ind w:right="0" w:left="0" w:firstLine="0"/>
        <w:jc w:val="left"/>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Oppure</w:t>
      </w:r>
    </w:p>
    <w:p>
      <w:pPr>
        <w:spacing w:before="0" w:after="0" w:line="360"/>
        <w:ind w:right="0" w:left="0" w:firstLine="0"/>
        <w:jc w:val="left"/>
        <w:rPr>
          <w:rFonts w:ascii="Garamond" w:hAnsi="Garamond" w:cs="Garamond" w:eastAsia="Garamond"/>
          <w:color w:val="auto"/>
          <w:spacing w:val="0"/>
          <w:position w:val="0"/>
          <w:sz w:val="16"/>
          <w:shd w:fill="auto" w:val="clear"/>
        </w:rPr>
      </w:pPr>
    </w:p>
    <w:p>
      <w:pPr>
        <w:spacing w:before="0" w:after="0" w:line="360"/>
        <w:ind w:right="0" w:left="0" w:hanging="426"/>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32"/>
          <w:shd w:fill="auto" w:val="clear"/>
        </w:rPr>
        <w:t xml:space="preserve"> </w:t>
      </w:r>
      <w:r>
        <w:rPr>
          <w:rFonts w:ascii="Garamond" w:hAnsi="Garamond" w:cs="Garamond" w:eastAsia="Garamond"/>
          <w:color w:val="auto"/>
          <w:spacing w:val="0"/>
          <w:position w:val="0"/>
          <w:sz w:val="24"/>
          <w:shd w:fill="auto" w:val="clear"/>
        </w:rPr>
        <w:t xml:space="preserve">la sussistenza delle seguenti cause di incompatibilità dell’incarico previste dal D. Lgs n. 39/2013, (lo svolgimento degli incarichi, delle cariche e delle attività professionali ovvero della carica di componente di organi di indirizzo politico):</w:t>
      </w:r>
    </w:p>
    <w:p>
      <w:pPr>
        <w:spacing w:before="0" w:after="0" w:line="360"/>
        <w:ind w:right="0" w:left="0" w:firstLine="0"/>
        <w:jc w:val="both"/>
        <w:rPr>
          <w:rFonts w:ascii="Garamond" w:hAnsi="Garamond" w:cs="Garamond" w:eastAsia="Garamond"/>
          <w:color w:val="auto"/>
          <w:spacing w:val="0"/>
          <w:position w:val="0"/>
          <w:sz w:val="16"/>
          <w:shd w:fill="auto" w:val="clear"/>
        </w:rPr>
      </w:pPr>
      <w:r>
        <w:rPr>
          <w:rFonts w:ascii="Garamond" w:hAnsi="Garamond" w:cs="Garamond" w:eastAsia="Garamond"/>
          <w:color w:val="auto"/>
          <w:spacing w:val="0"/>
          <w:position w:val="0"/>
          <w:sz w:val="24"/>
          <w:shd w:fill="auto" w:val="clear"/>
        </w:rPr>
        <w:t xml:space="preserve">    </w:t>
      </w:r>
    </w:p>
    <w:tbl>
      <w:tblPr/>
      <w:tblGrid>
        <w:gridCol w:w="4889"/>
        <w:gridCol w:w="4889"/>
      </w:tblGrid>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Amministrazione / Ente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Tipologia incarico / carica / attività professionale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Data inizio</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Scadenza</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bl>
    <w:p>
      <w:pPr>
        <w:spacing w:before="0" w:after="0" w:line="360"/>
        <w:ind w:right="0" w:left="0" w:firstLine="0"/>
        <w:jc w:val="left"/>
        <w:rPr>
          <w:rFonts w:ascii="Garamond" w:hAnsi="Garamond" w:cs="Garamond" w:eastAsia="Garamond"/>
          <w:color w:val="auto"/>
          <w:spacing w:val="0"/>
          <w:position w:val="0"/>
          <w:sz w:val="24"/>
          <w:shd w:fill="auto" w:val="clear"/>
        </w:rPr>
      </w:pPr>
    </w:p>
    <w:tbl>
      <w:tblPr/>
      <w:tblGrid>
        <w:gridCol w:w="4889"/>
        <w:gridCol w:w="4889"/>
      </w:tblGrid>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Amministrazione / Ente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Tipologia incarico / carica / attività professionale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Data inizio</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Scadenza</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bl>
    <w:p>
      <w:pPr>
        <w:spacing w:before="0" w:after="0" w:line="360"/>
        <w:ind w:right="0" w:left="0" w:firstLine="0"/>
        <w:jc w:val="left"/>
        <w:rPr>
          <w:rFonts w:ascii="Garamond" w:hAnsi="Garamond" w:cs="Garamond" w:eastAsia="Garamond"/>
          <w:color w:val="auto"/>
          <w:spacing w:val="0"/>
          <w:position w:val="0"/>
          <w:sz w:val="24"/>
          <w:shd w:fill="auto" w:val="clear"/>
        </w:rPr>
      </w:pPr>
    </w:p>
    <w:tbl>
      <w:tblPr/>
      <w:tblGrid>
        <w:gridCol w:w="4889"/>
        <w:gridCol w:w="4889"/>
      </w:tblGrid>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Amministrazione / Ente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Tipologia incarico / carica / attività professionale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Data inizio</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Scadenza</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bl>
    <w:p>
      <w:pPr>
        <w:spacing w:before="0" w:after="0" w:line="360"/>
        <w:ind w:right="0" w:left="0" w:firstLine="0"/>
        <w:jc w:val="both"/>
        <w:rPr>
          <w:rFonts w:ascii="Garamond" w:hAnsi="Garamond" w:cs="Garamond" w:eastAsia="Garamond"/>
          <w:color w:val="auto"/>
          <w:spacing w:val="0"/>
          <w:position w:val="0"/>
          <w:sz w:val="24"/>
          <w:shd w:fill="auto" w:val="clear"/>
        </w:rPr>
      </w:pP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La sottoscritta, al fine di consentire al Comune di Napoli le verifiche sulla veridicità delle dichiarazioni rese, dichiara di svolgere i seguenti incarichi, cariche e attività professionali ovvero di ricoprire o di aver ricoperto le seguenti cariche di componente di organi di indirizzo politico:</w:t>
      </w:r>
    </w:p>
    <w:p>
      <w:pPr>
        <w:spacing w:before="0" w:after="0" w:line="360"/>
        <w:ind w:right="0" w:left="0" w:firstLine="0"/>
        <w:jc w:val="left"/>
        <w:rPr>
          <w:rFonts w:ascii="Garamond" w:hAnsi="Garamond" w:cs="Garamond" w:eastAsia="Garamond"/>
          <w:color w:val="auto"/>
          <w:spacing w:val="0"/>
          <w:position w:val="0"/>
          <w:sz w:val="24"/>
          <w:shd w:fill="auto" w:val="clear"/>
        </w:rPr>
      </w:pPr>
    </w:p>
    <w:tbl>
      <w:tblPr/>
      <w:tblGrid>
        <w:gridCol w:w="4889"/>
        <w:gridCol w:w="4889"/>
      </w:tblGrid>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Amministrazione / Ente </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Tipologia incarico / carica / attività professionale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Data inizio</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Scadenza</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bl>
    <w:p>
      <w:pPr>
        <w:spacing w:before="0" w:after="0" w:line="36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left"/>
        <w:rPr>
          <w:rFonts w:ascii="Garamond" w:hAnsi="Garamond" w:cs="Garamond" w:eastAsia="Garamond"/>
          <w:color w:val="auto"/>
          <w:spacing w:val="0"/>
          <w:position w:val="0"/>
          <w:sz w:val="24"/>
          <w:shd w:fill="auto" w:val="clear"/>
        </w:rPr>
      </w:pPr>
    </w:p>
    <w:tbl>
      <w:tblPr/>
      <w:tblGrid>
        <w:gridCol w:w="4889"/>
        <w:gridCol w:w="4889"/>
      </w:tblGrid>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Amministrazione / Ente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Tipologia incarico / carica / attività professionale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Data inizio</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Scadenza</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bl>
    <w:p>
      <w:pPr>
        <w:spacing w:before="0" w:after="0" w:line="360"/>
        <w:ind w:right="0" w:left="0" w:firstLine="0"/>
        <w:jc w:val="left"/>
        <w:rPr>
          <w:rFonts w:ascii="Garamond" w:hAnsi="Garamond" w:cs="Garamond" w:eastAsia="Garamond"/>
          <w:color w:val="auto"/>
          <w:spacing w:val="0"/>
          <w:position w:val="0"/>
          <w:sz w:val="24"/>
          <w:shd w:fill="auto" w:val="clear"/>
        </w:rPr>
      </w:pPr>
    </w:p>
    <w:tbl>
      <w:tblPr/>
      <w:tblGrid>
        <w:gridCol w:w="4889"/>
        <w:gridCol w:w="4889"/>
      </w:tblGrid>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Amministrazione / Ente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Tipologia incarico / carica / attività professionale</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Data inizio</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r>
        <w:trPr>
          <w:trHeight w:val="454" w:hRule="auto"/>
          <w:jc w:val="left"/>
        </w:trPr>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rPr>
            </w:pPr>
            <w:r>
              <w:rPr>
                <w:rFonts w:ascii="Garamond" w:hAnsi="Garamond" w:cs="Garamond" w:eastAsia="Garamond"/>
                <w:b/>
                <w:color w:val="auto"/>
                <w:spacing w:val="0"/>
                <w:position w:val="0"/>
                <w:sz w:val="24"/>
                <w:shd w:fill="auto" w:val="clear"/>
              </w:rPr>
              <w:t xml:space="preserve">Scadenza</w:t>
            </w:r>
          </w:p>
        </w:tc>
        <w:tc>
          <w:tcPr>
            <w:tcW w:w="48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w:t>
            </w:r>
          </w:p>
        </w:tc>
      </w:tr>
    </w:tbl>
    <w:p>
      <w:pPr>
        <w:spacing w:before="0" w:after="0" w:line="36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La sottoscritta si impegna a comunicare tempestivamente eventuali variazioni del contenuto della presente dichiarazione e, in ogni caso, a presentare dichiarazione annuale sull’insussistenza di tutte le indicate cause di incompatibilità ai sensi dell’art. 20 comma 2 del D. Lgs. n. 39/2013.</w:t>
      </w:r>
    </w:p>
    <w:p>
      <w:pPr>
        <w:spacing w:before="0" w:after="0" w:line="36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La sottoscritta dichiara di essere informata che, ai sensi dell’art. 20 comma 3 del D. Lgs. n. 39/2013, la presente dichiarazione sarà pubblicata nella sezione “Amministrazione Trasparente” del sito web istituzionale del Comune di Napoli. </w:t>
      </w:r>
    </w:p>
    <w:p>
      <w:pPr>
        <w:spacing w:before="0" w:after="0" w:line="360"/>
        <w:ind w:right="0" w:left="0" w:firstLine="0"/>
        <w:jc w:val="left"/>
        <w:rPr>
          <w:rFonts w:ascii="Garamond" w:hAnsi="Garamond" w:cs="Garamond" w:eastAsia="Garamond"/>
          <w:color w:val="auto"/>
          <w:spacing w:val="0"/>
          <w:position w:val="0"/>
          <w:sz w:val="24"/>
          <w:shd w:fill="auto" w:val="clear"/>
        </w:rPr>
      </w:pP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La sottoscritta dichiara di essere stato informata, ai sensi dell’art.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pPr>
        <w:spacing w:before="0" w:after="0" w:line="240"/>
        <w:ind w:right="0" w:left="0" w:firstLine="0"/>
        <w:jc w:val="both"/>
        <w:rPr>
          <w:rFonts w:ascii="Garamond" w:hAnsi="Garamond" w:cs="Garamond" w:eastAsia="Garamond"/>
          <w:color w:val="auto"/>
          <w:spacing w:val="0"/>
          <w:position w:val="0"/>
          <w:sz w:val="24"/>
          <w:shd w:fill="auto" w:val="clear"/>
        </w:rPr>
      </w:pPr>
    </w:p>
    <w:p>
      <w:pPr>
        <w:spacing w:before="0" w:after="0" w:line="360"/>
        <w:ind w:right="0" w:left="0" w:firstLine="0"/>
        <w:jc w:val="both"/>
        <w:rPr>
          <w:rFonts w:ascii="Garamond" w:hAnsi="Garamond" w:cs="Garamond" w:eastAsia="Garamond"/>
          <w:color w:val="auto"/>
          <w:spacing w:val="0"/>
          <w:position w:val="0"/>
          <w:sz w:val="24"/>
          <w:shd w:fill="auto" w:val="clear"/>
        </w:rPr>
      </w:pPr>
      <w:r>
        <w:rPr>
          <w:rFonts w:ascii="Garamond" w:hAnsi="Garamond" w:cs="Garamond" w:eastAsia="Garamond"/>
          <w:color w:val="auto"/>
          <w:spacing w:val="0"/>
          <w:position w:val="0"/>
          <w:sz w:val="24"/>
          <w:shd w:fill="auto" w:val="clear"/>
        </w:rPr>
        <w:t xml:space="preserve">Si allega alla presente dichiarazione copia fotostatica non autenticata di un documento di identità in corso di validità.</w:t>
      </w:r>
    </w:p>
    <w:p>
      <w:pPr>
        <w:spacing w:before="0" w:after="0" w:line="360"/>
        <w:ind w:right="0" w:left="0" w:firstLine="0"/>
        <w:jc w:val="left"/>
        <w:rPr>
          <w:rFonts w:ascii="Garamond" w:hAnsi="Garamond" w:cs="Garamond" w:eastAsia="Garamond"/>
          <w:color w:val="auto"/>
          <w:spacing w:val="0"/>
          <w:position w:val="0"/>
          <w:sz w:val="24"/>
          <w:shd w:fill="auto" w:val="clear"/>
        </w:rPr>
      </w:pPr>
    </w:p>
    <w:tbl>
      <w:tblPr/>
      <w:tblGrid>
        <w:gridCol w:w="4889"/>
        <w:gridCol w:w="4889"/>
      </w:tblGrid>
      <w:tr>
        <w:trPr>
          <w:trHeight w:val="1" w:hRule="atLeast"/>
          <w:jc w:val="left"/>
        </w:trPr>
        <w:tc>
          <w:tcPr>
            <w:tcW w:w="4889"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uppressAutoHyphens w:val="true"/>
              <w:spacing w:before="0" w:after="0" w:line="240"/>
              <w:ind w:right="0" w:left="0" w:firstLine="0"/>
              <w:jc w:val="left"/>
              <w:rPr>
                <w:color w:val="auto"/>
                <w:spacing w:val="0"/>
                <w:position w:val="0"/>
              </w:rPr>
            </w:pPr>
            <w:r>
              <w:rPr>
                <w:rFonts w:ascii="Garamond" w:hAnsi="Garamond" w:cs="Garamond" w:eastAsia="Garamond"/>
                <w:color w:val="auto"/>
                <w:spacing w:val="0"/>
                <w:position w:val="0"/>
                <w:sz w:val="24"/>
                <w:shd w:fill="auto" w:val="clear"/>
              </w:rPr>
              <w:t xml:space="preserve">Napoli 26/04/2018</w:t>
            </w:r>
          </w:p>
        </w:tc>
        <w:tc>
          <w:tcPr>
            <w:tcW w:w="4889"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uppressAutoHyphens w:val="true"/>
              <w:spacing w:before="0" w:after="0" w:line="240"/>
              <w:ind w:right="0" w:left="0" w:firstLine="0"/>
              <w:jc w:val="center"/>
              <w:rPr>
                <w:rFonts w:ascii="Garamond" w:hAnsi="Garamond" w:cs="Garamond" w:eastAsia="Garamond"/>
                <w:i/>
                <w:color w:val="auto"/>
                <w:spacing w:val="0"/>
                <w:position w:val="0"/>
                <w:sz w:val="24"/>
                <w:shd w:fill="auto" w:val="clear"/>
              </w:rPr>
            </w:pPr>
            <w:r>
              <w:rPr>
                <w:rFonts w:ascii="Garamond" w:hAnsi="Garamond" w:cs="Garamond" w:eastAsia="Garamond"/>
                <w:i/>
                <w:color w:val="auto"/>
                <w:spacing w:val="0"/>
                <w:position w:val="0"/>
                <w:sz w:val="24"/>
                <w:shd w:fill="auto" w:val="clear"/>
              </w:rPr>
              <w:t xml:space="preserve">il dichiarante</w:t>
            </w:r>
          </w:p>
          <w:p>
            <w:pPr>
              <w:suppressAutoHyphens w:val="true"/>
              <w:spacing w:before="0" w:after="0" w:line="240"/>
              <w:ind w:right="0" w:left="0" w:firstLine="0"/>
              <w:jc w:val="center"/>
              <w:rPr>
                <w:color w:val="auto"/>
                <w:spacing w:val="0"/>
                <w:position w:val="0"/>
              </w:rPr>
            </w:pPr>
            <w:r>
              <w:rPr>
                <w:rFonts w:ascii="Garamond" w:hAnsi="Garamond" w:cs="Garamond" w:eastAsia="Garamond"/>
                <w:i/>
                <w:color w:val="auto"/>
                <w:spacing w:val="0"/>
                <w:position w:val="0"/>
                <w:sz w:val="24"/>
                <w:shd w:fill="auto" w:val="clear"/>
              </w:rPr>
              <w:t xml:space="preserve">F.to  dr.ssa Natalia D'Esposito</w:t>
            </w:r>
          </w:p>
        </w:tc>
      </w:tr>
    </w:tbl>
    <w:p>
      <w:pPr>
        <w:spacing w:before="0" w:after="0" w:line="360"/>
        <w:ind w:right="0" w:left="0" w:firstLine="0"/>
        <w:jc w:val="left"/>
        <w:rPr>
          <w:rFonts w:ascii="Garamond" w:hAnsi="Garamond" w:cs="Garamond" w:eastAsia="Garamond"/>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