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0C6BCA" w:rsidP="005C0DE0">
      <w:pPr>
        <w:pStyle w:val="NormaleWeb"/>
        <w:spacing w:before="0" w:beforeAutospacing="0" w:after="0" w:afterAutospacing="0" w:line="360" w:lineRule="auto"/>
        <w:jc w:val="both"/>
        <w:rPr>
          <w:rFonts w:ascii="Garamond" w:hAnsi="Garamond"/>
        </w:rPr>
      </w:pPr>
      <w:r w:rsidRPr="000C6BCA">
        <w:rPr>
          <w:rFonts w:ascii="Garamond" w:hAnsi="Garamond"/>
        </w:rPr>
        <w:t xml:space="preserve">Il sottoscritto Giulio Aurino, nato a Napoli il 01/08/1953, in riferimento all’incarico di Dirigente del </w:t>
      </w:r>
      <w:r w:rsidR="00A04D84">
        <w:rPr>
          <w:rFonts w:ascii="Garamond" w:hAnsi="Garamond"/>
        </w:rPr>
        <w:t>Servizio Attività Tecniche della I Municipalità e Servizio Attività Tecniche della VI Municipalità</w:t>
      </w:r>
      <w:r w:rsidRPr="000C6BCA">
        <w:rPr>
          <w:rFonts w:ascii="Garamond" w:hAnsi="Garamond"/>
        </w:rPr>
        <w:t xml:space="preserve"> del Comune di Napoli</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930FB9">
        <w:rPr>
          <w:rFonts w:ascii="Garamond" w:hAnsi="Garamond"/>
          <w:sz w:val="32"/>
          <w:szCs w:val="32"/>
        </w:rPr>
      </w:r>
      <w:r w:rsidR="00930FB9">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930FB9">
        <w:rPr>
          <w:rFonts w:ascii="Garamond" w:hAnsi="Garamond"/>
          <w:sz w:val="32"/>
          <w:szCs w:val="32"/>
        </w:rPr>
      </w:r>
      <w:r w:rsidR="00930FB9">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930FB9">
        <w:rPr>
          <w:rFonts w:ascii="Garamond" w:hAnsi="Garamond"/>
          <w:sz w:val="32"/>
          <w:szCs w:val="32"/>
        </w:rPr>
      </w:r>
      <w:r w:rsidR="00930FB9">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930FB9">
        <w:rPr>
          <w:rFonts w:ascii="Garamond" w:hAnsi="Garamond"/>
          <w:sz w:val="32"/>
          <w:szCs w:val="32"/>
        </w:rPr>
      </w:r>
      <w:r w:rsidR="00930FB9">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B26D03" w:rsidP="00BD2EC9">
            <w:r w:rsidRPr="001E625A">
              <w:t>Comune di Napoli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0C6BCA" w:rsidP="000C6BCA">
            <w:r>
              <w:t xml:space="preserve">Dirigente </w:t>
            </w:r>
            <w:proofErr w:type="spellStart"/>
            <w:r>
              <w:t>t.d</w:t>
            </w:r>
            <w:proofErr w:type="spellEnd"/>
            <w:r>
              <w:t>. – Servizio Attività Tecniche VI Municipalità</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0C6BCA" w:rsidP="00BD2EC9">
            <w:r>
              <w:t>18/06</w:t>
            </w:r>
            <w:r w:rsidR="00B26D03" w:rsidRPr="001E625A">
              <w:t>/2013</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0C6BCA" w:rsidP="00BD2EC9">
            <w:r>
              <w:t>06/11/2013</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0C6BCA" w:rsidRPr="00A0362F" w:rsidRDefault="000C6BCA" w:rsidP="00633DF4">
            <w:r w:rsidRPr="00A0362F">
              <w:t>Comune di Napoli</w:t>
            </w:r>
          </w:p>
        </w:tc>
      </w:tr>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0C6BCA" w:rsidRPr="00A0362F" w:rsidRDefault="000C6BCA" w:rsidP="000C6BCA">
            <w:r w:rsidRPr="00A0362F">
              <w:t xml:space="preserve">Dirigente </w:t>
            </w:r>
            <w:proofErr w:type="spellStart"/>
            <w:r w:rsidRPr="00A0362F">
              <w:t>t.d</w:t>
            </w:r>
            <w:proofErr w:type="spellEnd"/>
            <w:r w:rsidRPr="00A0362F">
              <w:t>. – Servizio Attività Tecniche I Municipalità</w:t>
            </w:r>
          </w:p>
        </w:tc>
      </w:tr>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0C6BCA" w:rsidRPr="00A0362F" w:rsidRDefault="000C6BCA" w:rsidP="00633DF4">
            <w:r>
              <w:t>04/12</w:t>
            </w:r>
            <w:r w:rsidRPr="00A0362F">
              <w:t>/2013</w:t>
            </w:r>
          </w:p>
        </w:tc>
      </w:tr>
      <w:tr w:rsidR="000C6BCA" w:rsidTr="00134DA5">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0C6BCA" w:rsidRDefault="000C6BCA" w:rsidP="00633DF4">
            <w: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0C6BCA" w:rsidRPr="001F4183" w:rsidRDefault="000C6BCA" w:rsidP="00F35124">
            <w:r w:rsidRPr="001F4183">
              <w:t>Comune di Napoli</w:t>
            </w:r>
          </w:p>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0C6BCA" w:rsidRPr="001F4183" w:rsidRDefault="000C6BCA" w:rsidP="00F35124">
            <w:r w:rsidRPr="001F4183">
              <w:t xml:space="preserve">Dirigente </w:t>
            </w:r>
            <w:proofErr w:type="spellStart"/>
            <w:r w:rsidRPr="001F4183">
              <w:t>t.d</w:t>
            </w:r>
            <w:proofErr w:type="spellEnd"/>
            <w:r w:rsidRPr="001F4183">
              <w:t>. – Servizio Attività Tecniche VI Municipalità</w:t>
            </w:r>
          </w:p>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0C6BCA" w:rsidRPr="001F4183" w:rsidRDefault="000C6BCA" w:rsidP="00F35124">
            <w:r>
              <w:t>04/12</w:t>
            </w:r>
            <w:r w:rsidRPr="001F4183">
              <w:t>/2013</w:t>
            </w:r>
          </w:p>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0C6BCA" w:rsidRDefault="000C6BCA" w:rsidP="00F35124">
            <w:r>
              <w:t>in corso</w:t>
            </w:r>
          </w:p>
        </w:tc>
      </w:tr>
    </w:tbl>
    <w:p w:rsidR="002139CD" w:rsidRDefault="002139CD"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C6BCA" w:rsidRPr="000C6BCA" w:rsidTr="00BD1203">
        <w:trPr>
          <w:trHeight w:val="454"/>
        </w:trPr>
        <w:tc>
          <w:tcPr>
            <w:tcW w:w="4889" w:type="dxa"/>
            <w:vAlign w:val="center"/>
          </w:tcPr>
          <w:p w:rsidR="000C6BCA" w:rsidRPr="000C6BCA" w:rsidRDefault="000C6BCA" w:rsidP="000C6BCA">
            <w:pPr>
              <w:pStyle w:val="NormaleWeb"/>
              <w:spacing w:line="360" w:lineRule="auto"/>
              <w:rPr>
                <w:rFonts w:ascii="Garamond" w:hAnsi="Garamond"/>
                <w:b/>
              </w:rPr>
            </w:pPr>
            <w:r w:rsidRPr="000C6BCA">
              <w:rPr>
                <w:rFonts w:ascii="Garamond" w:hAnsi="Garamond"/>
                <w:b/>
              </w:rPr>
              <w:t>Amministrazione / Ente</w:t>
            </w:r>
          </w:p>
        </w:tc>
        <w:tc>
          <w:tcPr>
            <w:tcW w:w="4889" w:type="dxa"/>
          </w:tcPr>
          <w:p w:rsidR="000C6BCA" w:rsidRPr="000C6BCA" w:rsidRDefault="000C6BCA" w:rsidP="000C6BCA">
            <w:pPr>
              <w:pStyle w:val="NormaleWeb"/>
              <w:spacing w:line="360" w:lineRule="auto"/>
              <w:rPr>
                <w:rFonts w:ascii="Garamond" w:hAnsi="Garamond"/>
              </w:rPr>
            </w:pPr>
            <w:r w:rsidRPr="000C6BCA">
              <w:rPr>
                <w:rFonts w:ascii="Garamond" w:hAnsi="Garamond"/>
              </w:rPr>
              <w:t>Comune di Napoli</w:t>
            </w:r>
          </w:p>
        </w:tc>
      </w:tr>
      <w:tr w:rsidR="000C6BCA" w:rsidRPr="000C6BCA" w:rsidTr="00BD1203">
        <w:trPr>
          <w:trHeight w:val="454"/>
        </w:trPr>
        <w:tc>
          <w:tcPr>
            <w:tcW w:w="4889" w:type="dxa"/>
            <w:vAlign w:val="center"/>
          </w:tcPr>
          <w:p w:rsidR="000C6BCA" w:rsidRPr="000C6BCA" w:rsidRDefault="000C6BCA" w:rsidP="000C6BCA">
            <w:pPr>
              <w:pStyle w:val="NormaleWeb"/>
              <w:spacing w:line="360" w:lineRule="auto"/>
              <w:rPr>
                <w:rFonts w:ascii="Garamond" w:hAnsi="Garamond"/>
                <w:b/>
              </w:rPr>
            </w:pPr>
            <w:r w:rsidRPr="000C6BCA">
              <w:rPr>
                <w:rFonts w:ascii="Garamond" w:hAnsi="Garamond"/>
                <w:b/>
              </w:rPr>
              <w:t>Tipologia incarico / carica / attività professionale</w:t>
            </w:r>
          </w:p>
        </w:tc>
        <w:tc>
          <w:tcPr>
            <w:tcW w:w="4889" w:type="dxa"/>
          </w:tcPr>
          <w:p w:rsidR="000C6BCA" w:rsidRPr="000C6BCA" w:rsidRDefault="000C6BCA" w:rsidP="000C6BCA">
            <w:pPr>
              <w:pStyle w:val="NormaleWeb"/>
              <w:spacing w:line="360" w:lineRule="auto"/>
              <w:rPr>
                <w:rFonts w:ascii="Garamond" w:hAnsi="Garamond"/>
              </w:rPr>
            </w:pPr>
            <w:r w:rsidRPr="000C6BCA">
              <w:rPr>
                <w:rFonts w:ascii="Garamond" w:hAnsi="Garamond"/>
              </w:rPr>
              <w:t xml:space="preserve">Dirigente </w:t>
            </w:r>
            <w:proofErr w:type="spellStart"/>
            <w:r w:rsidRPr="000C6BCA">
              <w:rPr>
                <w:rFonts w:ascii="Garamond" w:hAnsi="Garamond"/>
              </w:rPr>
              <w:t>t.d</w:t>
            </w:r>
            <w:proofErr w:type="spellEnd"/>
            <w:r w:rsidRPr="000C6BCA">
              <w:rPr>
                <w:rFonts w:ascii="Garamond" w:hAnsi="Garamond"/>
              </w:rPr>
              <w:t xml:space="preserve">. – Servizio Attività Tecniche </w:t>
            </w:r>
            <w:r>
              <w:rPr>
                <w:rFonts w:ascii="Garamond" w:hAnsi="Garamond"/>
              </w:rPr>
              <w:t>I</w:t>
            </w:r>
            <w:r w:rsidRPr="000C6BCA">
              <w:rPr>
                <w:rFonts w:ascii="Garamond" w:hAnsi="Garamond"/>
              </w:rPr>
              <w:t>V Municipalità</w:t>
            </w:r>
          </w:p>
        </w:tc>
      </w:tr>
      <w:tr w:rsidR="000C6BCA" w:rsidRPr="000C6BCA" w:rsidTr="00BD1203">
        <w:trPr>
          <w:trHeight w:val="454"/>
        </w:trPr>
        <w:tc>
          <w:tcPr>
            <w:tcW w:w="4889" w:type="dxa"/>
            <w:vAlign w:val="center"/>
          </w:tcPr>
          <w:p w:rsidR="000C6BCA" w:rsidRPr="000C6BCA" w:rsidRDefault="000C6BCA" w:rsidP="000C6BCA">
            <w:pPr>
              <w:pStyle w:val="NormaleWeb"/>
              <w:spacing w:line="360" w:lineRule="auto"/>
              <w:rPr>
                <w:rFonts w:ascii="Garamond" w:hAnsi="Garamond"/>
                <w:b/>
              </w:rPr>
            </w:pPr>
            <w:r w:rsidRPr="000C6BCA">
              <w:rPr>
                <w:rFonts w:ascii="Garamond" w:hAnsi="Garamond"/>
                <w:b/>
              </w:rPr>
              <w:t>Data inizio</w:t>
            </w:r>
          </w:p>
        </w:tc>
        <w:tc>
          <w:tcPr>
            <w:tcW w:w="4889" w:type="dxa"/>
          </w:tcPr>
          <w:p w:rsidR="000C6BCA" w:rsidRPr="000C6BCA" w:rsidRDefault="000C6BCA" w:rsidP="000C6BCA">
            <w:pPr>
              <w:pStyle w:val="NormaleWeb"/>
              <w:spacing w:line="360" w:lineRule="auto"/>
              <w:rPr>
                <w:rFonts w:ascii="Garamond" w:hAnsi="Garamond"/>
              </w:rPr>
            </w:pPr>
            <w:r>
              <w:rPr>
                <w:rFonts w:ascii="Garamond" w:hAnsi="Garamond"/>
              </w:rPr>
              <w:t>10/03/2015</w:t>
            </w:r>
          </w:p>
        </w:tc>
      </w:tr>
      <w:tr w:rsidR="000C6BCA" w:rsidRPr="000C6BCA" w:rsidTr="00BD1203">
        <w:trPr>
          <w:trHeight w:val="454"/>
        </w:trPr>
        <w:tc>
          <w:tcPr>
            <w:tcW w:w="4889" w:type="dxa"/>
            <w:vAlign w:val="center"/>
          </w:tcPr>
          <w:p w:rsidR="000C6BCA" w:rsidRPr="000C6BCA" w:rsidRDefault="000C6BCA" w:rsidP="000C6BCA">
            <w:pPr>
              <w:pStyle w:val="NormaleWeb"/>
              <w:spacing w:line="360" w:lineRule="auto"/>
              <w:rPr>
                <w:rFonts w:ascii="Garamond" w:hAnsi="Garamond"/>
                <w:b/>
              </w:rPr>
            </w:pPr>
            <w:r w:rsidRPr="000C6BCA">
              <w:rPr>
                <w:rFonts w:ascii="Garamond" w:hAnsi="Garamond"/>
                <w:b/>
              </w:rPr>
              <w:t>Scadenza</w:t>
            </w:r>
          </w:p>
        </w:tc>
        <w:tc>
          <w:tcPr>
            <w:tcW w:w="4889" w:type="dxa"/>
          </w:tcPr>
          <w:p w:rsidR="000C6BCA" w:rsidRPr="000C6BCA" w:rsidRDefault="000C6BCA" w:rsidP="000C6BCA">
            <w:pPr>
              <w:pStyle w:val="NormaleWeb"/>
              <w:spacing w:line="360" w:lineRule="auto"/>
              <w:rPr>
                <w:rFonts w:ascii="Garamond" w:hAnsi="Garamond"/>
              </w:rPr>
            </w:pPr>
            <w:r>
              <w:rPr>
                <w:rFonts w:ascii="Garamond" w:hAnsi="Garamond"/>
              </w:rPr>
              <w:t>21/09/2015</w:t>
            </w:r>
          </w:p>
        </w:tc>
      </w:tr>
    </w:tbl>
    <w:p w:rsidR="000C6BCA" w:rsidRDefault="000C6BCA" w:rsidP="00C32AA1">
      <w:pPr>
        <w:pStyle w:val="NormaleWeb"/>
        <w:spacing w:before="0" w:beforeAutospacing="0" w:after="0" w:afterAutospacing="0" w:line="360" w:lineRule="auto"/>
        <w:rPr>
          <w:rFonts w:ascii="Garamond" w:hAnsi="Garamond"/>
        </w:rPr>
      </w:pPr>
    </w:p>
    <w:p w:rsidR="000C6BCA" w:rsidRDefault="000C6BCA"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BC1522"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BC1522" w:rsidP="000C6BCA">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930FB9">
              <w:rPr>
                <w:rFonts w:ascii="Garamond" w:eastAsia="SimSun" w:hAnsi="Garamond"/>
                <w:kern w:val="1"/>
                <w:sz w:val="24"/>
                <w:szCs w:val="24"/>
                <w:lang w:eastAsia="hi-IN" w:bidi="hi-IN"/>
              </w:rPr>
              <w:t xml:space="preserve">F.to </w:t>
            </w:r>
            <w:bookmarkStart w:id="4" w:name="_GoBack"/>
            <w:bookmarkEnd w:id="4"/>
            <w:r w:rsidR="000C6BCA">
              <w:rPr>
                <w:rFonts w:ascii="Garamond" w:eastAsia="SimSun" w:hAnsi="Garamond"/>
                <w:kern w:val="1"/>
                <w:sz w:val="24"/>
                <w:szCs w:val="24"/>
                <w:lang w:eastAsia="hi-IN" w:bidi="hi-IN"/>
              </w:rPr>
              <w:t>Giulio Aurino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C6BCA"/>
    <w:rsid w:val="00112899"/>
    <w:rsid w:val="00175A0B"/>
    <w:rsid w:val="001F54EB"/>
    <w:rsid w:val="0020685C"/>
    <w:rsid w:val="0020705C"/>
    <w:rsid w:val="00211A4B"/>
    <w:rsid w:val="002139CD"/>
    <w:rsid w:val="00213F42"/>
    <w:rsid w:val="00257E21"/>
    <w:rsid w:val="0029110E"/>
    <w:rsid w:val="002F0AC7"/>
    <w:rsid w:val="00337C10"/>
    <w:rsid w:val="0035799A"/>
    <w:rsid w:val="003E289B"/>
    <w:rsid w:val="0044034F"/>
    <w:rsid w:val="004A1E6D"/>
    <w:rsid w:val="004B4FA0"/>
    <w:rsid w:val="004C284D"/>
    <w:rsid w:val="004C38BF"/>
    <w:rsid w:val="004E7503"/>
    <w:rsid w:val="005C0DE0"/>
    <w:rsid w:val="005C47EA"/>
    <w:rsid w:val="005D447A"/>
    <w:rsid w:val="0060364C"/>
    <w:rsid w:val="0061058F"/>
    <w:rsid w:val="00643592"/>
    <w:rsid w:val="006C28B2"/>
    <w:rsid w:val="007136D0"/>
    <w:rsid w:val="00724F57"/>
    <w:rsid w:val="00845FC3"/>
    <w:rsid w:val="00863743"/>
    <w:rsid w:val="00891688"/>
    <w:rsid w:val="00930FB9"/>
    <w:rsid w:val="00945962"/>
    <w:rsid w:val="0095006B"/>
    <w:rsid w:val="0096298C"/>
    <w:rsid w:val="00A04D84"/>
    <w:rsid w:val="00A52B51"/>
    <w:rsid w:val="00A54BE8"/>
    <w:rsid w:val="00A92720"/>
    <w:rsid w:val="00AF2AF0"/>
    <w:rsid w:val="00B05854"/>
    <w:rsid w:val="00B11597"/>
    <w:rsid w:val="00B26D03"/>
    <w:rsid w:val="00B6036D"/>
    <w:rsid w:val="00BC1522"/>
    <w:rsid w:val="00C32AA1"/>
    <w:rsid w:val="00D67805"/>
    <w:rsid w:val="00D7318C"/>
    <w:rsid w:val="00DF2993"/>
    <w:rsid w:val="00E33C17"/>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AE428-83BE-4CBC-8227-243AA91F2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921</Words>
  <Characters>5255</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2016-12-30T16:32:00Z</cp:lastPrinted>
  <dcterms:created xsi:type="dcterms:W3CDTF">2016-12-30T16:33:00Z</dcterms:created>
  <dcterms:modified xsi:type="dcterms:W3CDTF">2016-12-30T16:33:00Z</dcterms:modified>
</cp:coreProperties>
</file>